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1"/>
        </w:trPr>
        <w:tc>
          <w:tcPr/>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rPr>
          <w:cantSplit w:val="0"/>
          <w:tblHeader w:val="0"/>
        </w:trPr>
        <w:tc>
          <w:tcPr/>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1</w:t>
            </w:r>
            <w:r w:rsidDel="00000000" w:rsidR="00000000" w:rsidRPr="00000000">
              <w:rPr>
                <w:rtl w:val="0"/>
              </w:rPr>
            </w:r>
          </w:p>
        </w:tc>
        <w:tc>
          <w:tcPr/>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10/02/2025</w:t>
            </w:r>
            <w:r w:rsidDel="00000000" w:rsidR="00000000" w:rsidRPr="00000000">
              <w:rPr>
                <w:rtl w:val="0"/>
              </w:rPr>
            </w:r>
          </w:p>
        </w:tc>
        <w:tc>
          <w:tcPr/>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Tender Documents - Technical Bid</w:t>
            </w:r>
            <w:r w:rsidDel="00000000" w:rsidR="00000000" w:rsidRPr="00000000">
              <w:rPr>
                <w:rtl w:val="0"/>
              </w:rPr>
            </w:r>
          </w:p>
        </w:tc>
        <w:tc>
          <w:tcPr/>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Duration of Contract</w:t>
            </w:r>
            <w:r w:rsidDel="00000000" w:rsidR="00000000" w:rsidRPr="00000000">
              <w:rPr>
                <w:rtl w:val="0"/>
              </w:rPr>
            </w:r>
          </w:p>
        </w:tc>
      </w:tr>
      <w:tr>
        <w:trPr>
          <w:cantSplit w:val="0"/>
          <w:tblHeader w:val="0"/>
        </w:trPr>
        <w:tc>
          <w:tcPr/>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w:t>
            </w:r>
          </w:p>
        </w:tc>
        <w:tc>
          <w:tcPr/>
          <w:p w:rsidR="00000000" w:rsidDel="00000000" w:rsidP="00000000" w:rsidRDefault="00000000" w:rsidRPr="00000000" w14:paraId="0000001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10/02/2025</w:t>
            </w:r>
          </w:p>
        </w:tc>
        <w:tc>
          <w:tcPr/>
          <w:p w:rsidR="00000000" w:rsidDel="00000000" w:rsidP="00000000" w:rsidRDefault="00000000" w:rsidRPr="00000000" w14:paraId="0000001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Tender Documents - Commercial Bid</w:t>
            </w:r>
          </w:p>
        </w:tc>
        <w:tc>
          <w:tcPr/>
          <w:p w:rsidR="00000000" w:rsidDel="00000000" w:rsidP="00000000" w:rsidRDefault="00000000" w:rsidRPr="00000000" w14:paraId="0000001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Contract</w:t>
            </w:r>
          </w:p>
        </w:tc>
      </w:tr>
    </w:tbl>
    <w:p w:rsidR="00000000" w:rsidDel="00000000" w:rsidP="00000000" w:rsidRDefault="00000000" w:rsidRPr="00000000" w14:paraId="00000013">
      <w:pPr>
        <w:rPr/>
      </w:pPr>
      <w:bookmarkStart w:colFirst="0" w:colLast="0" w:name="_heading=h.gjdgxs" w:id="0"/>
      <w:bookmarkEnd w:id="0"/>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tab/>
      <w:tab/>
      <w:t xml:space="preserve">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8">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w2+NjtNyDxEV2QLstteDsVZs7g==">CgMxLjAyCGguZ2pkZ3hzMgppZC4zMGowemxsOAByITFkdkFIT0tZc1c0X1JBd1lKc2FnTXRjbVU1Y3hmUHU0ZA==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2019-04-10T22:26:00Z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